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1C1F" w14:textId="77777777" w:rsidR="00247D56" w:rsidRDefault="00247D56" w:rsidP="00BF702F">
      <w:pPr>
        <w:pStyle w:val="Default"/>
        <w:rPr>
          <w:rFonts w:asciiTheme="minorHAnsi" w:hAnsiTheme="minorHAnsi"/>
          <w:sz w:val="22"/>
          <w:szCs w:val="22"/>
        </w:rPr>
        <w:sectPr w:rsidR="00247D56" w:rsidSect="00B9131B">
          <w:pgSz w:w="11900" w:h="16820"/>
          <w:pgMar w:top="1135" w:right="1417" w:bottom="1417" w:left="1417" w:header="708" w:footer="708" w:gutter="0"/>
          <w:cols w:space="708"/>
          <w:docGrid w:linePitch="360"/>
        </w:sectPr>
      </w:pPr>
    </w:p>
    <w:p w14:paraId="0D1D0114" w14:textId="77777777" w:rsidR="00247D56" w:rsidRDefault="00247D56" w:rsidP="00BF702F">
      <w:pPr>
        <w:pStyle w:val="Default"/>
        <w:rPr>
          <w:rFonts w:asciiTheme="minorHAnsi" w:hAnsiTheme="minorHAnsi"/>
          <w:sz w:val="22"/>
          <w:szCs w:val="22"/>
        </w:rPr>
      </w:pPr>
    </w:p>
    <w:p w14:paraId="7709442F" w14:textId="77777777" w:rsidR="00247D56" w:rsidRDefault="00933282" w:rsidP="00BF702F">
      <w:pPr>
        <w:pStyle w:val="Default"/>
        <w:rPr>
          <w:rFonts w:asciiTheme="minorHAnsi" w:hAnsiTheme="minorHAnsi"/>
          <w:sz w:val="22"/>
          <w:szCs w:val="22"/>
        </w:rPr>
      </w:pPr>
      <w:r w:rsidRPr="00941128">
        <w:rPr>
          <w:rFonts w:asciiTheme="minorHAnsi" w:hAnsiTheme="minorHAnsi"/>
          <w:sz w:val="22"/>
          <w:szCs w:val="22"/>
        </w:rPr>
        <w:t>St. Wijkbelang Heerenveen - Noord</w:t>
      </w:r>
      <w:r w:rsidR="00247D56">
        <w:rPr>
          <w:rFonts w:asciiTheme="minorHAnsi" w:hAnsiTheme="minorHAnsi"/>
          <w:sz w:val="22"/>
          <w:szCs w:val="22"/>
        </w:rPr>
        <w:tab/>
      </w:r>
    </w:p>
    <w:p w14:paraId="7B353CF3" w14:textId="57878A47" w:rsidR="00EA4F7E" w:rsidRPr="00941128" w:rsidRDefault="00F25D96" w:rsidP="00F25D96">
      <w:pPr>
        <w:pStyle w:val="Default"/>
        <w:rPr>
          <w:rFonts w:asciiTheme="minorHAnsi" w:hAnsiTheme="minorHAnsi"/>
          <w:sz w:val="22"/>
          <w:szCs w:val="22"/>
        </w:rPr>
      </w:pPr>
      <w:r w:rsidRPr="00F25D96">
        <w:rPr>
          <w:rFonts w:asciiTheme="minorHAnsi" w:hAnsiTheme="minorHAnsi"/>
          <w:sz w:val="22"/>
          <w:szCs w:val="22"/>
        </w:rPr>
        <w:t>Reino Kingma/secretaris</w:t>
      </w:r>
    </w:p>
    <w:p w14:paraId="183B2E1C" w14:textId="54E37C16" w:rsidR="00247D56" w:rsidRPr="00941128" w:rsidRDefault="00F25D96" w:rsidP="00F25D96">
      <w:pPr>
        <w:pStyle w:val="Default"/>
        <w:rPr>
          <w:rFonts w:asciiTheme="minorHAnsi" w:hAnsiTheme="minorHAnsi"/>
          <w:sz w:val="22"/>
          <w:szCs w:val="22"/>
        </w:rPr>
      </w:pPr>
      <w:r w:rsidRPr="00F25D96">
        <w:rPr>
          <w:rFonts w:asciiTheme="minorHAnsi" w:hAnsiTheme="minorHAnsi"/>
          <w:sz w:val="22"/>
          <w:szCs w:val="22"/>
        </w:rPr>
        <w:t>secretaris@heerenveennoord.nl</w:t>
      </w:r>
    </w:p>
    <w:p w14:paraId="2CB8562F" w14:textId="54A9D60D" w:rsidR="00EA4F7E" w:rsidRPr="00941128" w:rsidRDefault="00247D56" w:rsidP="00247D56">
      <w:pPr>
        <w:pStyle w:val="Default"/>
        <w:jc w:val="right"/>
        <w:rPr>
          <w:sz w:val="22"/>
          <w:szCs w:val="22"/>
        </w:rPr>
      </w:pPr>
      <w:r>
        <w:rPr>
          <w:noProof/>
          <w:sz w:val="22"/>
          <w:szCs w:val="22"/>
          <w:lang w:val="en-US" w:eastAsia="nl-NL"/>
        </w:rPr>
        <w:lastRenderedPageBreak/>
        <w:drawing>
          <wp:inline distT="0" distB="0" distL="0" distR="0" wp14:anchorId="128597AD" wp14:editId="2A18915B">
            <wp:extent cx="955859" cy="11355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pie.png"/>
                    <pic:cNvPicPr/>
                  </pic:nvPicPr>
                  <pic:blipFill>
                    <a:blip r:embed="rId7">
                      <a:extLst>
                        <a:ext uri="{28A0092B-C50C-407E-A947-70E740481C1C}">
                          <a14:useLocalDpi xmlns:a14="http://schemas.microsoft.com/office/drawing/2010/main" val="0"/>
                        </a:ext>
                      </a:extLst>
                    </a:blip>
                    <a:stretch>
                      <a:fillRect/>
                    </a:stretch>
                  </pic:blipFill>
                  <pic:spPr>
                    <a:xfrm>
                      <a:off x="0" y="0"/>
                      <a:ext cx="956531" cy="1136360"/>
                    </a:xfrm>
                    <a:prstGeom prst="rect">
                      <a:avLst/>
                    </a:prstGeom>
                  </pic:spPr>
                </pic:pic>
              </a:graphicData>
            </a:graphic>
          </wp:inline>
        </w:drawing>
      </w:r>
    </w:p>
    <w:p w14:paraId="01DC0F23" w14:textId="77777777" w:rsidR="00247D56" w:rsidRDefault="00247D56" w:rsidP="00BF702F">
      <w:pPr>
        <w:pStyle w:val="Default"/>
        <w:rPr>
          <w:rFonts w:ascii="Calibri" w:hAnsi="Calibri" w:cs="Calibri"/>
          <w:b/>
          <w:bCs/>
          <w:sz w:val="36"/>
          <w:szCs w:val="36"/>
        </w:rPr>
        <w:sectPr w:rsidR="00247D56" w:rsidSect="00247D56">
          <w:type w:val="continuous"/>
          <w:pgSz w:w="11900" w:h="16820"/>
          <w:pgMar w:top="1135" w:right="1694" w:bottom="1417" w:left="1417" w:header="708" w:footer="708" w:gutter="0"/>
          <w:cols w:num="2" w:space="708"/>
          <w:docGrid w:linePitch="360"/>
        </w:sectPr>
      </w:pPr>
    </w:p>
    <w:p w14:paraId="36CF0B63" w14:textId="009F1CA4" w:rsidR="00EA4F7E" w:rsidRDefault="00247D56" w:rsidP="00F25D96">
      <w:pPr>
        <w:pStyle w:val="Default"/>
        <w:jc w:val="both"/>
        <w:rPr>
          <w:rFonts w:ascii="Calibri" w:hAnsi="Calibri" w:cs="Calibri"/>
          <w:b/>
          <w:bCs/>
          <w:sz w:val="36"/>
          <w:szCs w:val="36"/>
        </w:rPr>
      </w:pPr>
      <w:r>
        <w:rPr>
          <w:noProof/>
          <w:lang w:val="en-US" w:eastAsia="nl-NL"/>
        </w:rPr>
        <w:lastRenderedPageBreak/>
        <mc:AlternateContent>
          <mc:Choice Requires="wps">
            <w:drawing>
              <wp:anchor distT="0" distB="0" distL="114300" distR="114300" simplePos="0" relativeHeight="251659264" behindDoc="0" locked="0" layoutInCell="1" allowOverlap="1" wp14:anchorId="768CC077" wp14:editId="32F402FA">
                <wp:simplePos x="0" y="0"/>
                <wp:positionH relativeFrom="column">
                  <wp:posOffset>-22860</wp:posOffset>
                </wp:positionH>
                <wp:positionV relativeFrom="paragraph">
                  <wp:posOffset>114300</wp:posOffset>
                </wp:positionV>
                <wp:extent cx="5600700" cy="0"/>
                <wp:effectExtent l="64135" t="58420" r="75565" b="106680"/>
                <wp:wrapNone/>
                <wp:docPr id="3"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tx1">
                              <a:lumMod val="100000"/>
                              <a:lumOff val="0"/>
                            </a:schemeClr>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pt" from="-1.75pt,9pt" to="439.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">
                <v:shadow on="t" opacity="24903f" offset="0,20000emu" origin=",.5" mv:blur="40000f"/>
              </v:line>
            </w:pict>
          </mc:Fallback>
        </mc:AlternateContent>
      </w:r>
    </w:p>
    <w:p w14:paraId="3FF4A54A" w14:textId="77777777" w:rsidR="00EA4F7E" w:rsidRPr="00933282" w:rsidRDefault="00EA4F7E" w:rsidP="00F25D96">
      <w:pPr>
        <w:pStyle w:val="Default"/>
        <w:jc w:val="both"/>
        <w:rPr>
          <w:rFonts w:ascii="Calibri" w:hAnsi="Calibri" w:cs="Calibri"/>
          <w:b/>
          <w:bCs/>
          <w:sz w:val="22"/>
          <w:szCs w:val="22"/>
        </w:rPr>
      </w:pPr>
    </w:p>
    <w:p w14:paraId="2F908696" w14:textId="09C19E66" w:rsidR="4B72AFD9" w:rsidRDefault="4B72AFD9" w:rsidP="00AB623B">
      <w:pPr>
        <w:jc w:val="both"/>
        <w:rPr>
          <w:b/>
          <w:bCs/>
        </w:rPr>
      </w:pPr>
      <w:r w:rsidRPr="4B72AFD9">
        <w:rPr>
          <w:rFonts w:cs="Calibri"/>
          <w:b/>
          <w:bCs/>
          <w:sz w:val="32"/>
          <w:szCs w:val="32"/>
        </w:rPr>
        <w:t>Jaarverslag 2018</w:t>
      </w:r>
    </w:p>
    <w:p w14:paraId="597C3E04" w14:textId="3810F10A" w:rsidR="4B72AFD9" w:rsidRDefault="4B72AFD9" w:rsidP="00AB623B">
      <w:pPr>
        <w:jc w:val="both"/>
      </w:pPr>
      <w:r w:rsidRPr="4B72AFD9">
        <w:rPr>
          <w:rFonts w:cs="Calibri"/>
          <w:b/>
          <w:bCs/>
          <w:u w:val="single"/>
        </w:rPr>
        <w:t>Bestuur</w:t>
      </w:r>
      <w:r w:rsidRPr="4B72AFD9">
        <w:rPr>
          <w:b/>
          <w:bCs/>
          <w:u w:val="single"/>
        </w:rPr>
        <w:t xml:space="preserve">ssamenstelling </w:t>
      </w:r>
      <w:r w:rsidRPr="4B72AFD9">
        <w:rPr>
          <w:rFonts w:cs="Calibri"/>
        </w:rPr>
        <w:t xml:space="preserve"> </w:t>
      </w:r>
    </w:p>
    <w:p w14:paraId="4E9CD684" w14:textId="4A8BECD3" w:rsidR="4B72AFD9" w:rsidRDefault="4B72AFD9" w:rsidP="00AB623B">
      <w:pPr>
        <w:jc w:val="both"/>
      </w:pPr>
      <w:r w:rsidRPr="4B72AFD9">
        <w:rPr>
          <w:rFonts w:cs="Calibri"/>
        </w:rPr>
        <w:t>Het bestuur van Wij</w:t>
      </w:r>
      <w:r w:rsidRPr="4B72AFD9">
        <w:t>kbelang Heerenveen-Noord bestond uit de volgende personen:</w:t>
      </w:r>
      <w:r w:rsidRPr="4B72AFD9">
        <w:rPr>
          <w:rFonts w:cs="Calibri"/>
        </w:rPr>
        <w:t xml:space="preserve"> </w:t>
      </w:r>
    </w:p>
    <w:p w14:paraId="7DD745C1" w14:textId="4F284376" w:rsidR="4B72AFD9" w:rsidRDefault="4B72AFD9" w:rsidP="00AB623B">
      <w:pPr>
        <w:pStyle w:val="Lijstalinea"/>
        <w:numPr>
          <w:ilvl w:val="0"/>
          <w:numId w:val="1"/>
        </w:numPr>
        <w:jc w:val="both"/>
      </w:pPr>
      <w:r w:rsidRPr="4B72AFD9">
        <w:rPr>
          <w:rFonts w:ascii="Calibri" w:eastAsia="Calibri" w:hAnsi="Calibri" w:cs="Calibri"/>
        </w:rPr>
        <w:t>Ben Takkenberg:</w:t>
      </w:r>
      <w:r w:rsidRPr="4B72AFD9">
        <w:t xml:space="preserve"> voorzitter</w:t>
      </w:r>
      <w:r w:rsidRPr="4B72AFD9">
        <w:rPr>
          <w:rFonts w:ascii="Calibri" w:eastAsia="Calibri" w:hAnsi="Calibri" w:cs="Calibri"/>
        </w:rPr>
        <w:t xml:space="preserve"> </w:t>
      </w:r>
    </w:p>
    <w:p w14:paraId="053EF8F0" w14:textId="3414F43B" w:rsidR="4B72AFD9" w:rsidRDefault="4B72AFD9" w:rsidP="00AB623B">
      <w:pPr>
        <w:pStyle w:val="Lijstalinea"/>
        <w:numPr>
          <w:ilvl w:val="0"/>
          <w:numId w:val="1"/>
        </w:numPr>
        <w:jc w:val="both"/>
      </w:pPr>
      <w:r w:rsidRPr="4B72AFD9">
        <w:rPr>
          <w:rFonts w:ascii="Calibri" w:eastAsia="Calibri" w:hAnsi="Calibri" w:cs="Calibri"/>
        </w:rPr>
        <w:t>Reino Kingma:</w:t>
      </w:r>
      <w:r w:rsidRPr="4B72AFD9">
        <w:t xml:space="preserve"> secretaris </w:t>
      </w:r>
    </w:p>
    <w:p w14:paraId="5E572725" w14:textId="582C1DFC" w:rsidR="4B72AFD9" w:rsidRDefault="4B72AFD9" w:rsidP="00AB623B">
      <w:pPr>
        <w:pStyle w:val="Lijstalinea"/>
        <w:numPr>
          <w:ilvl w:val="0"/>
          <w:numId w:val="1"/>
        </w:numPr>
        <w:jc w:val="both"/>
      </w:pPr>
      <w:r w:rsidRPr="4B72AFD9">
        <w:rPr>
          <w:rFonts w:ascii="Calibri" w:eastAsia="Calibri" w:hAnsi="Calibri" w:cs="Calibri"/>
        </w:rPr>
        <w:t>Henk Liemburg: penningmeester</w:t>
      </w:r>
      <w:r w:rsidRPr="4B72AFD9">
        <w:t xml:space="preserve"> </w:t>
      </w:r>
    </w:p>
    <w:p w14:paraId="024543B7" w14:textId="26218A65" w:rsidR="4B72AFD9" w:rsidRDefault="4B72AFD9" w:rsidP="00AB623B">
      <w:pPr>
        <w:pStyle w:val="Lijstalinea"/>
        <w:numPr>
          <w:ilvl w:val="0"/>
          <w:numId w:val="1"/>
        </w:numPr>
        <w:jc w:val="both"/>
      </w:pPr>
      <w:r w:rsidRPr="4B72AFD9">
        <w:rPr>
          <w:rFonts w:ascii="Calibri" w:eastAsia="Calibri" w:hAnsi="Calibri" w:cs="Calibri"/>
        </w:rPr>
        <w:t>Linda de Ruijter: algemeen lid</w:t>
      </w:r>
      <w:r w:rsidRPr="4B72AFD9">
        <w:t xml:space="preserve"> </w:t>
      </w:r>
    </w:p>
    <w:p w14:paraId="33810CB2" w14:textId="025D8914" w:rsidR="4B72AFD9" w:rsidRDefault="4B72AFD9" w:rsidP="00AB623B">
      <w:pPr>
        <w:pStyle w:val="Lijstalinea"/>
        <w:numPr>
          <w:ilvl w:val="0"/>
          <w:numId w:val="1"/>
        </w:numPr>
        <w:jc w:val="both"/>
      </w:pPr>
      <w:r w:rsidRPr="4B72AFD9">
        <w:rPr>
          <w:rFonts w:ascii="Calibri" w:eastAsia="Calibri" w:hAnsi="Calibri" w:cs="Calibri"/>
        </w:rPr>
        <w:t xml:space="preserve">Lieuwe de Vries: </w:t>
      </w:r>
      <w:r w:rsidRPr="4B72AFD9">
        <w:t xml:space="preserve">algemeen lid </w:t>
      </w:r>
    </w:p>
    <w:p w14:paraId="2C634A33" w14:textId="08C4BFD0" w:rsidR="4B72AFD9" w:rsidRDefault="4B72AFD9" w:rsidP="00AB623B">
      <w:pPr>
        <w:jc w:val="both"/>
      </w:pPr>
      <w:r w:rsidRPr="4B72AFD9">
        <w:rPr>
          <w:rFonts w:cs="Calibri"/>
        </w:rPr>
        <w:t>De bestuurswerkzaamheden worden vanuit Caleidoscoop ondersteun</w:t>
      </w:r>
      <w:r w:rsidRPr="4B72AFD9">
        <w:t>d door Ellen Akkerman.</w:t>
      </w:r>
      <w:r w:rsidRPr="4B72AFD9">
        <w:rPr>
          <w:rFonts w:cs="Calibri"/>
        </w:rPr>
        <w:t xml:space="preserve"> </w:t>
      </w:r>
    </w:p>
    <w:p w14:paraId="5327C4CF" w14:textId="31B15EA6" w:rsidR="4B72AFD9" w:rsidRDefault="4B72AFD9" w:rsidP="00AB623B">
      <w:pPr>
        <w:jc w:val="both"/>
      </w:pPr>
      <w:r w:rsidRPr="4B72AFD9">
        <w:rPr>
          <w:rFonts w:cs="Calibri"/>
          <w:b/>
          <w:bCs/>
          <w:u w:val="single"/>
        </w:rPr>
        <w:t>Jaarvergadering</w:t>
      </w:r>
      <w:r w:rsidRPr="4B72AFD9">
        <w:rPr>
          <w:b/>
          <w:bCs/>
          <w:u w:val="single"/>
        </w:rPr>
        <w:t xml:space="preserve"> </w:t>
      </w:r>
    </w:p>
    <w:p w14:paraId="26F2C89F" w14:textId="7A5620ED" w:rsidR="4B72AFD9" w:rsidRDefault="4B72AFD9" w:rsidP="00AB623B">
      <w:pPr>
        <w:jc w:val="both"/>
      </w:pPr>
      <w:r w:rsidRPr="4B72AFD9">
        <w:rPr>
          <w:rFonts w:cs="Calibri"/>
        </w:rPr>
        <w:t>De jaarvergade</w:t>
      </w:r>
      <w:r w:rsidRPr="4B72AFD9">
        <w:t xml:space="preserve">ring van Wijkbelang Heerenveen-Noord (2017/2018) werd op dinsdag 17 april 2018 gehouden bij Focus aan het Rozenveld. Op deze vergadering waren rond 51 bewoners aangemeld en dat aantal was ook meer dan aanwezig, evenals het bestuur met uitzondering van Lieuwe de Vries. Namens de gemeente waren </w:t>
      </w:r>
      <w:r w:rsidRPr="4B72AFD9">
        <w:rPr>
          <w:rFonts w:cs="Calibri"/>
        </w:rPr>
        <w:t>Ruurdtje Anema, Mark Jense, Floor Driessen en Wethouder Siebren Siebenga aanwezig. Twee leden van de participatieraad, wijkagent Jan Graafstra en Piet de Leeuw van Wijkbeheer waren ook aanwezig.</w:t>
      </w:r>
    </w:p>
    <w:p w14:paraId="55C680C7" w14:textId="3B4735B9" w:rsidR="008D3721" w:rsidRDefault="4B72AFD9" w:rsidP="00AB623B">
      <w:pPr>
        <w:jc w:val="both"/>
        <w:rPr>
          <w:rFonts w:cs="Calibri"/>
        </w:rPr>
      </w:pPr>
      <w:r w:rsidRPr="4B72AFD9">
        <w:t xml:space="preserve">Het verslag van de jaarvergadering is gepubliceerd op onze website: </w:t>
      </w:r>
      <w:hyperlink r:id="rId8">
        <w:r w:rsidRPr="4B72AFD9">
          <w:rPr>
            <w:rStyle w:val="Hyperlink"/>
            <w:rFonts w:cs="Calibri"/>
            <w:color w:val="0000FF"/>
          </w:rPr>
          <w:t>www.heerenveennoord.nl</w:t>
        </w:r>
      </w:hyperlink>
      <w:r w:rsidRPr="4B72AFD9">
        <w:rPr>
          <w:rFonts w:cs="Calibri"/>
          <w:color w:val="0000FF"/>
        </w:rPr>
        <w:t>.</w:t>
      </w:r>
      <w:r w:rsidRPr="4B72AFD9">
        <w:rPr>
          <w:rFonts w:cs="Calibri"/>
        </w:rPr>
        <w:t xml:space="preserve"> </w:t>
      </w:r>
    </w:p>
    <w:p w14:paraId="572BCC65" w14:textId="1DDA09A4" w:rsidR="4B72AFD9" w:rsidRDefault="4B72AFD9" w:rsidP="00AB623B">
      <w:pPr>
        <w:jc w:val="both"/>
      </w:pPr>
      <w:r w:rsidRPr="4B72AFD9">
        <w:rPr>
          <w:b/>
          <w:bCs/>
          <w:u w:val="single"/>
        </w:rPr>
        <w:t xml:space="preserve">Herinrichting Fok en Schans </w:t>
      </w:r>
    </w:p>
    <w:p w14:paraId="346D6B20" w14:textId="69D0E3DA" w:rsidR="4B72AFD9" w:rsidRDefault="4B72AFD9" w:rsidP="00AB623B">
      <w:pPr>
        <w:jc w:val="both"/>
      </w:pPr>
      <w:r w:rsidRPr="4B72AFD9">
        <w:t xml:space="preserve">Eind 2017 is de vernieuwing van de Schans en Fok afgerond en geopend. Er werd vorig jaar op de jaarvergadering gevraagd of er nog een enquête of evaluatie zou komen. Deze is eind november 2018 geweest. De conclusie is dat de herinrichting heeft geleid tot een goed resultaat, het is een wijkontsluitingsweg geworden met een heldere inrichting en een mooie woonstraat Schans. Uit de snelheidsmetingen blijkt dat er geen aanleiding is om iets te veranderen aan het wegdek of aanvullende </w:t>
      </w:r>
      <w:r w:rsidR="003012B0" w:rsidRPr="4B72AFD9">
        <w:t>snelheid remmende</w:t>
      </w:r>
      <w:r w:rsidRPr="4B72AFD9">
        <w:t xml:space="preserve"> maatregelen te nemen. </w:t>
      </w:r>
    </w:p>
    <w:p w14:paraId="7A7AF06C" w14:textId="27A79960" w:rsidR="4B72AFD9" w:rsidRDefault="4B72AFD9" w:rsidP="00AB623B">
      <w:pPr>
        <w:jc w:val="both"/>
      </w:pPr>
      <w:r w:rsidRPr="4B72AFD9">
        <w:t xml:space="preserve">Het ontwerpproces in samenwerking met de wijk is goed bevallen, de bewoners van wijk hebben meegedacht en gewerkt aan het ontwerp en hebben invloed gehad op het geheel. We constateren dat 100% tevredenheid niet haalbaar is. </w:t>
      </w:r>
    </w:p>
    <w:p w14:paraId="2E064CB6" w14:textId="1001FE67" w:rsidR="4B72AFD9" w:rsidRDefault="4B72AFD9" w:rsidP="00AB623B">
      <w:pPr>
        <w:jc w:val="both"/>
      </w:pPr>
      <w:r w:rsidRPr="4B72AFD9">
        <w:t>Er zijn nog wel een aantal knelpunten en wensen die worden opgepakt en besproken. De uitkomst hiervan wordt teruggekoppeld naar de klankbordgroep.</w:t>
      </w:r>
    </w:p>
    <w:p w14:paraId="4A6C8FFC" w14:textId="77777777" w:rsidR="00AB623B" w:rsidRDefault="00AB623B" w:rsidP="00AB623B">
      <w:pPr>
        <w:jc w:val="both"/>
      </w:pPr>
    </w:p>
    <w:p w14:paraId="41DC82AD" w14:textId="77777777" w:rsidR="00AB623B" w:rsidRDefault="00AB623B" w:rsidP="00AB623B">
      <w:pPr>
        <w:jc w:val="both"/>
      </w:pPr>
    </w:p>
    <w:p w14:paraId="6E79037D" w14:textId="6C640FFE" w:rsidR="4B72AFD9" w:rsidRDefault="4B72AFD9" w:rsidP="00AB623B">
      <w:pPr>
        <w:jc w:val="both"/>
      </w:pPr>
      <w:r w:rsidRPr="4B72AFD9">
        <w:t xml:space="preserve">Er is geen behoefte voor aanvullend onderzoek. Als helder is hoe omgegaan wordt met de knelpunten en wensen, wordt de wijk via een nieuwsbrief </w:t>
      </w:r>
      <w:r w:rsidR="008D3721">
        <w:t xml:space="preserve">van de gemeente Heerenveen </w:t>
      </w:r>
      <w:r w:rsidRPr="4B72AFD9">
        <w:t>op de hoogte gesteld van de evaluatie.</w:t>
      </w:r>
    </w:p>
    <w:p w14:paraId="480F7BE4" w14:textId="7106AAE5" w:rsidR="4B72AFD9" w:rsidRDefault="4B72AFD9" w:rsidP="00AB623B">
      <w:pPr>
        <w:jc w:val="both"/>
      </w:pPr>
      <w:r w:rsidRPr="4B72AFD9">
        <w:rPr>
          <w:rFonts w:cs="Calibri"/>
          <w:b/>
          <w:bCs/>
          <w:u w:val="single"/>
        </w:rPr>
        <w:t>Kunstwerk Terbandsterschans</w:t>
      </w:r>
      <w:r w:rsidRPr="4B72AFD9">
        <w:rPr>
          <w:b/>
          <w:bCs/>
          <w:u w:val="single"/>
        </w:rPr>
        <w:t xml:space="preserve"> </w:t>
      </w:r>
    </w:p>
    <w:p w14:paraId="160BA434" w14:textId="041C9953" w:rsidR="4B72AFD9" w:rsidRDefault="4B72AFD9" w:rsidP="00AB623B">
      <w:pPr>
        <w:jc w:val="both"/>
      </w:pPr>
      <w:r w:rsidRPr="4B72AFD9">
        <w:rPr>
          <w:rFonts w:cs="Calibri"/>
        </w:rPr>
        <w:t>De bedoeling: een zichtbare herinnering in de vorm</w:t>
      </w:r>
      <w:r w:rsidR="00C166FE">
        <w:rPr>
          <w:rFonts w:cs="Calibri"/>
        </w:rPr>
        <w:t xml:space="preserve"> van een kunstwerk dat verwijst naar</w:t>
      </w:r>
      <w:r w:rsidRPr="4B72AFD9">
        <w:rPr>
          <w:rFonts w:cs="Calibri"/>
        </w:rPr>
        <w:t xml:space="preserve"> de oude Friese verdedigingslinie die bij de Terbandsterbrug lag.</w:t>
      </w:r>
    </w:p>
    <w:p w14:paraId="52F5FDA0" w14:textId="5802F5B7" w:rsidR="4B72AFD9" w:rsidRDefault="4B72AFD9" w:rsidP="00AB623B">
      <w:pPr>
        <w:jc w:val="both"/>
      </w:pPr>
      <w:r w:rsidRPr="4B72AFD9">
        <w:rPr>
          <w:rFonts w:cs="Calibri"/>
        </w:rPr>
        <w:t>Er zijn aarden wallen met i</w:t>
      </w:r>
      <w:r w:rsidR="00C166FE">
        <w:rPr>
          <w:rFonts w:cs="Calibri"/>
        </w:rPr>
        <w:t>nheemse begroeiing gerealiseerd; voor een deel</w:t>
      </w:r>
      <w:r w:rsidRPr="4B72AFD9">
        <w:rPr>
          <w:rFonts w:cs="Calibri"/>
        </w:rPr>
        <w:t xml:space="preserve"> zijn ze verlaagd voor een beter zicht op het kruispunt. Het is een landschap in de stad geworden, naar de bedoeling van de kun</w:t>
      </w:r>
      <w:r w:rsidR="00C166FE">
        <w:rPr>
          <w:rFonts w:cs="Calibri"/>
        </w:rPr>
        <w:t>stenaar</w:t>
      </w:r>
      <w:r w:rsidRPr="4B72AFD9">
        <w:rPr>
          <w:rFonts w:cs="Calibri"/>
        </w:rPr>
        <w:t>, Albert Oost. Op de aarden wal staat aan de ene kant een houten kruis, een soort vesting, met een cirkel met een huisje erop. Aan de andere zijde staat een Morionhelm.</w:t>
      </w:r>
    </w:p>
    <w:p w14:paraId="0892C579" w14:textId="3290DDF2" w:rsidR="4B72AFD9" w:rsidRDefault="4B72AFD9" w:rsidP="00AB623B">
      <w:pPr>
        <w:jc w:val="both"/>
      </w:pPr>
      <w:r w:rsidRPr="4B72AFD9">
        <w:rPr>
          <w:rFonts w:cs="Calibri"/>
        </w:rPr>
        <w:t>Op vrijdag 1 juni werd het kunstwerk geopend door wethouden Hans Broekhuizen, met een knal uit een historisch kanon van Exercitiepeloton Bourtange. De catering werd verzorgd door restaurant Spoorzicht, en een draaiorgel zorgde voor een leuke opluistering. Ondanks het ietwat druilerige weer was de opkomst zeker naar tevredenheid, en heerste er een prettige ontspannen sfeer.</w:t>
      </w:r>
    </w:p>
    <w:p w14:paraId="0BC2A24A" w14:textId="69115EEF" w:rsidR="4B72AFD9" w:rsidRDefault="4B72AFD9" w:rsidP="00AB623B">
      <w:pPr>
        <w:jc w:val="both"/>
      </w:pPr>
      <w:r w:rsidRPr="4B72AFD9">
        <w:rPr>
          <w:rFonts w:cs="Calibri"/>
          <w:b/>
          <w:bCs/>
          <w:u w:val="single"/>
        </w:rPr>
        <w:t>Gaswinning in de gemeente Heerenveen</w:t>
      </w:r>
      <w:r w:rsidRPr="4B72AFD9">
        <w:rPr>
          <w:b/>
          <w:bCs/>
          <w:u w:val="single"/>
        </w:rPr>
        <w:t xml:space="preserve"> </w:t>
      </w:r>
    </w:p>
    <w:p w14:paraId="798B9C36" w14:textId="511CAAB5" w:rsidR="4B72AFD9" w:rsidRDefault="4B72AFD9" w:rsidP="00AB623B">
      <w:pPr>
        <w:jc w:val="both"/>
      </w:pPr>
      <w:r w:rsidRPr="4B72AFD9">
        <w:rPr>
          <w:rFonts w:cs="Calibri"/>
        </w:rPr>
        <w:t>Dit is een aandachtspunt voor ons maar het speelt niet echt in de wijk. Het speelt wel zeer in de gemeente dus we blijven meeluisteren. Wij vinden dat gemeente hier meer dan zorgvuldig mee omgaat, met nieuwsbrieven, communicatieplannen etc. Degene die info wil, kan bij de gemeente terecht.</w:t>
      </w:r>
    </w:p>
    <w:p w14:paraId="24B405A6" w14:textId="7CCB5FFB" w:rsidR="4B72AFD9" w:rsidRDefault="4B72AFD9" w:rsidP="00AB623B">
      <w:pPr>
        <w:jc w:val="both"/>
      </w:pPr>
      <w:r w:rsidRPr="4B72AFD9">
        <w:rPr>
          <w:rFonts w:cs="Calibri"/>
          <w:b/>
          <w:bCs/>
          <w:u w:val="single"/>
        </w:rPr>
        <w:t xml:space="preserve">Ontwikkelingen Van der </w:t>
      </w:r>
      <w:r w:rsidRPr="4B72AFD9">
        <w:rPr>
          <w:b/>
          <w:bCs/>
          <w:u w:val="single"/>
        </w:rPr>
        <w:t xml:space="preserve">Valk / Hajé </w:t>
      </w:r>
    </w:p>
    <w:p w14:paraId="1C274F58" w14:textId="66DC6D86" w:rsidR="4B72AFD9" w:rsidRDefault="4B72AFD9" w:rsidP="00AB623B">
      <w:pPr>
        <w:jc w:val="both"/>
      </w:pPr>
      <w:r w:rsidRPr="4B72AFD9">
        <w:rPr>
          <w:rFonts w:cs="Calibri"/>
        </w:rPr>
        <w:t xml:space="preserve">Inmiddels is bekend dat Van der Valk een nieuw </w:t>
      </w:r>
      <w:r w:rsidR="009907A2">
        <w:rPr>
          <w:rFonts w:cs="Calibri"/>
        </w:rPr>
        <w:t xml:space="preserve">hotel gaat bouwen aan de </w:t>
      </w:r>
      <w:r w:rsidR="00482B5E" w:rsidRPr="4B72AFD9">
        <w:rPr>
          <w:rFonts w:cs="Calibri"/>
        </w:rPr>
        <w:t>Oostzijde</w:t>
      </w:r>
      <w:r w:rsidR="00482B5E">
        <w:rPr>
          <w:rFonts w:cs="Calibri"/>
        </w:rPr>
        <w:t xml:space="preserve"> van de </w:t>
      </w:r>
      <w:r w:rsidR="009907A2">
        <w:rPr>
          <w:rFonts w:cs="Calibri"/>
        </w:rPr>
        <w:t>A32</w:t>
      </w:r>
      <w:r w:rsidR="00AB0BC1">
        <w:rPr>
          <w:rFonts w:cs="Calibri"/>
        </w:rPr>
        <w:t>,</w:t>
      </w:r>
      <w:r w:rsidRPr="4B72AFD9">
        <w:rPr>
          <w:rFonts w:cs="Calibri"/>
        </w:rPr>
        <w:t xml:space="preserve"> bij de ingang van </w:t>
      </w:r>
      <w:r w:rsidR="009907A2" w:rsidRPr="4B72AFD9">
        <w:rPr>
          <w:rFonts w:cs="Calibri"/>
        </w:rPr>
        <w:t>Skoatterwâld</w:t>
      </w:r>
      <w:r w:rsidRPr="4B72AFD9">
        <w:rPr>
          <w:rFonts w:cs="Calibri"/>
        </w:rPr>
        <w:t>. In 2018 was h</w:t>
      </w:r>
      <w:r w:rsidR="00AB0BC1">
        <w:rPr>
          <w:rFonts w:cs="Calibri"/>
        </w:rPr>
        <w:t>ier nog onduidelijkheid over,</w:t>
      </w:r>
      <w:r w:rsidRPr="4B72AFD9">
        <w:rPr>
          <w:rFonts w:cs="Calibri"/>
        </w:rPr>
        <w:t xml:space="preserve"> ook </w:t>
      </w:r>
      <w:r w:rsidR="00AB0BC1">
        <w:rPr>
          <w:rFonts w:cs="Calibri"/>
        </w:rPr>
        <w:t>in relatie tot de rol en bestemming van</w:t>
      </w:r>
      <w:r w:rsidRPr="4B72AFD9">
        <w:rPr>
          <w:rFonts w:cs="Calibri"/>
        </w:rPr>
        <w:t xml:space="preserve"> </w:t>
      </w:r>
      <w:r w:rsidR="00AB0BC1">
        <w:rPr>
          <w:rFonts w:cs="Calibri"/>
        </w:rPr>
        <w:t xml:space="preserve">hotel </w:t>
      </w:r>
      <w:r w:rsidR="009907A2" w:rsidRPr="4B72AFD9">
        <w:rPr>
          <w:rFonts w:cs="Calibri"/>
        </w:rPr>
        <w:t>Hajé</w:t>
      </w:r>
      <w:r w:rsidRPr="4B72AFD9">
        <w:rPr>
          <w:rFonts w:cs="Calibri"/>
        </w:rPr>
        <w:t xml:space="preserve"> in onze wijk. Zouden er arbeidsmigranten gehuisvest worden? </w:t>
      </w:r>
      <w:r w:rsidR="00AB0BC1">
        <w:rPr>
          <w:rFonts w:cs="Calibri"/>
        </w:rPr>
        <w:t>Daar lijkt het vooralsnog niet op</w:t>
      </w:r>
      <w:r w:rsidRPr="4B72AFD9">
        <w:rPr>
          <w:rFonts w:cs="Calibri"/>
        </w:rPr>
        <w:t>.</w:t>
      </w:r>
    </w:p>
    <w:p w14:paraId="1CA2774D" w14:textId="0C6677B7" w:rsidR="4B72AFD9" w:rsidRDefault="4B72AFD9" w:rsidP="00AB623B">
      <w:pPr>
        <w:jc w:val="both"/>
      </w:pPr>
      <w:r w:rsidRPr="4B72AFD9">
        <w:rPr>
          <w:rFonts w:cs="Calibri"/>
          <w:b/>
          <w:bCs/>
          <w:u w:val="single"/>
        </w:rPr>
        <w:t>Geluidsoverlast snelwegen</w:t>
      </w:r>
      <w:r w:rsidRPr="4B72AFD9">
        <w:rPr>
          <w:b/>
          <w:bCs/>
          <w:u w:val="single"/>
        </w:rPr>
        <w:t xml:space="preserve"> </w:t>
      </w:r>
    </w:p>
    <w:p w14:paraId="3F4D4631" w14:textId="59AC0B56" w:rsidR="4B72AFD9" w:rsidRDefault="4B72AFD9" w:rsidP="00AB623B">
      <w:pPr>
        <w:jc w:val="both"/>
      </w:pPr>
      <w:r w:rsidRPr="4B72AFD9">
        <w:rPr>
          <w:rFonts w:cs="Calibri"/>
        </w:rPr>
        <w:t>Wethouder Siebenga gaf tijdens de vorig</w:t>
      </w:r>
      <w:r w:rsidR="00A42171">
        <w:rPr>
          <w:rFonts w:cs="Calibri"/>
        </w:rPr>
        <w:t xml:space="preserve">e jaarvergadering aan dat het geluidsniveau </w:t>
      </w:r>
      <w:r w:rsidRPr="4B72AFD9">
        <w:rPr>
          <w:rFonts w:cs="Calibri"/>
        </w:rPr>
        <w:t xml:space="preserve"> binnen de normeringen</w:t>
      </w:r>
      <w:r w:rsidR="00A42171">
        <w:rPr>
          <w:rFonts w:cs="Calibri"/>
        </w:rPr>
        <w:t xml:space="preserve">  blijft</w:t>
      </w:r>
      <w:r w:rsidRPr="4B72AFD9">
        <w:rPr>
          <w:rFonts w:cs="Calibri"/>
        </w:rPr>
        <w:t xml:space="preserve">. </w:t>
      </w:r>
      <w:r w:rsidR="00A42171">
        <w:rPr>
          <w:rFonts w:cs="Calibri"/>
        </w:rPr>
        <w:t xml:space="preserve"> </w:t>
      </w:r>
      <w:r w:rsidRPr="4B72AFD9">
        <w:rPr>
          <w:rFonts w:cs="Calibri"/>
        </w:rPr>
        <w:t xml:space="preserve">Rijkswaterstaat is er stellig in, binnen de normen doen ze niets. Tevens gaf hij aan dat de A32 in 2024 onderhoud krijgt, en dat we hierop </w:t>
      </w:r>
      <w:r w:rsidR="00A42171">
        <w:rPr>
          <w:rFonts w:cs="Calibri"/>
        </w:rPr>
        <w:t xml:space="preserve">wellicht </w:t>
      </w:r>
      <w:r w:rsidRPr="4B72AFD9">
        <w:rPr>
          <w:rFonts w:cs="Calibri"/>
        </w:rPr>
        <w:t>voor kunnen sorteren.</w:t>
      </w:r>
      <w:r w:rsidR="00DD3739">
        <w:rPr>
          <w:rFonts w:cs="Calibri"/>
        </w:rPr>
        <w:t xml:space="preserve"> Aan ontwikkelingen wordt in de media ruim aandacht besteed en ook wij zullen daar van melding maken via onze social media.</w:t>
      </w:r>
    </w:p>
    <w:p w14:paraId="750C92D1" w14:textId="01D857D7" w:rsidR="4B72AFD9" w:rsidRDefault="4B72AFD9" w:rsidP="00AB623B">
      <w:pPr>
        <w:jc w:val="both"/>
      </w:pPr>
      <w:r w:rsidRPr="4B72AFD9">
        <w:rPr>
          <w:rFonts w:cs="Calibri"/>
          <w:b/>
          <w:bCs/>
          <w:u w:val="single"/>
        </w:rPr>
        <w:t>Van Outdoor Fitness Park Heerenveen-Noord</w:t>
      </w:r>
      <w:r w:rsidRPr="4B72AFD9">
        <w:rPr>
          <w:b/>
          <w:bCs/>
          <w:u w:val="single"/>
        </w:rPr>
        <w:t xml:space="preserve"> naar Sport, Spel en bewegen in de wijk. </w:t>
      </w:r>
    </w:p>
    <w:p w14:paraId="32A1E02D" w14:textId="0A922FCE" w:rsidR="4B72AFD9" w:rsidRDefault="4B72AFD9">
      <w:r w:rsidRPr="4B72AFD9">
        <w:rPr>
          <w:rFonts w:cs="Calibri"/>
        </w:rPr>
        <w:t xml:space="preserve">De mooie plannen die er waren voor een Outdoor Fitness Park, konden helaas geen doorgang vinden omdat </w:t>
      </w:r>
      <w:r w:rsidR="003B674E">
        <w:rPr>
          <w:rFonts w:cs="Calibri"/>
        </w:rPr>
        <w:t>wij onvoldoende</w:t>
      </w:r>
      <w:r w:rsidRPr="4B72AFD9">
        <w:rPr>
          <w:rFonts w:cs="Calibri"/>
        </w:rPr>
        <w:t xml:space="preserve"> subsidies</w:t>
      </w:r>
      <w:r w:rsidR="00DE0D49">
        <w:rPr>
          <w:rFonts w:cs="Calibri"/>
        </w:rPr>
        <w:t xml:space="preserve"> wisten binnen te halen</w:t>
      </w:r>
      <w:r w:rsidRPr="4B72AFD9">
        <w:rPr>
          <w:rFonts w:cs="Calibri"/>
        </w:rPr>
        <w:t xml:space="preserve"> </w:t>
      </w:r>
      <w:r w:rsidR="003B674E">
        <w:rPr>
          <w:rFonts w:cs="Calibri"/>
        </w:rPr>
        <w:t xml:space="preserve">en daardoor de begroting niet sluitend konden krijgen. </w:t>
      </w:r>
    </w:p>
    <w:p w14:paraId="25409C79" w14:textId="77777777" w:rsidR="00DE0D49" w:rsidRDefault="00DE0D49" w:rsidP="008D3721">
      <w:pPr>
        <w:jc w:val="both"/>
        <w:rPr>
          <w:rFonts w:cs="Calibri"/>
        </w:rPr>
      </w:pPr>
    </w:p>
    <w:p w14:paraId="3ABF8EFF" w14:textId="77777777" w:rsidR="00DE0D49" w:rsidRDefault="00DE0D49" w:rsidP="008D3721">
      <w:pPr>
        <w:jc w:val="both"/>
        <w:rPr>
          <w:rFonts w:cs="Calibri"/>
        </w:rPr>
      </w:pPr>
    </w:p>
    <w:p w14:paraId="61DD9996" w14:textId="77777777" w:rsidR="00DE0D49" w:rsidRDefault="00DE0D49" w:rsidP="008D3721">
      <w:pPr>
        <w:jc w:val="both"/>
        <w:rPr>
          <w:rFonts w:cs="Calibri"/>
        </w:rPr>
      </w:pPr>
    </w:p>
    <w:p w14:paraId="5F47903B" w14:textId="14529EA9" w:rsidR="4B72AFD9" w:rsidRDefault="4B72AFD9" w:rsidP="008D3721">
      <w:pPr>
        <w:jc w:val="both"/>
      </w:pPr>
      <w:r w:rsidRPr="4B72AFD9">
        <w:rPr>
          <w:rFonts w:cs="Calibri"/>
        </w:rPr>
        <w:t xml:space="preserve">Dat betekent niet dat wij als Wijkbelang niet verder gaan met het onderwerp. We hebben het breder getrokken en het Sport, Spel en Bewegen in de wijk gedoopt. Zo </w:t>
      </w:r>
      <w:r w:rsidR="00DE0D49">
        <w:rPr>
          <w:rFonts w:cs="Calibri"/>
        </w:rPr>
        <w:t>zijn we bezig met een Disc Golf C</w:t>
      </w:r>
      <w:r w:rsidRPr="4B72AFD9">
        <w:rPr>
          <w:rFonts w:cs="Calibri"/>
        </w:rPr>
        <w:t xml:space="preserve">ourse in onze wijk (o.a. in en rond </w:t>
      </w:r>
      <w:r w:rsidR="00DE0D49">
        <w:rPr>
          <w:rFonts w:cs="Calibri"/>
        </w:rPr>
        <w:t xml:space="preserve">het </w:t>
      </w:r>
      <w:r w:rsidR="00DE0D49" w:rsidRPr="4B72AFD9">
        <w:rPr>
          <w:rFonts w:cs="Calibri"/>
        </w:rPr>
        <w:t>Hepkemabos</w:t>
      </w:r>
      <w:r w:rsidRPr="4B72AFD9">
        <w:rPr>
          <w:rFonts w:cs="Calibri"/>
        </w:rPr>
        <w:t>), en met de vervanging van speeltoestellen, onder andere bij de Eikenlaan. We kijken nu</w:t>
      </w:r>
      <w:r w:rsidR="00F16485">
        <w:rPr>
          <w:rFonts w:cs="Calibri"/>
        </w:rPr>
        <w:t>,</w:t>
      </w:r>
      <w:r w:rsidRPr="4B72AFD9">
        <w:rPr>
          <w:rFonts w:cs="Calibri"/>
        </w:rPr>
        <w:t xml:space="preserve"> </w:t>
      </w:r>
      <w:r w:rsidR="00F16485" w:rsidRPr="4B72AFD9">
        <w:rPr>
          <w:rFonts w:cs="Calibri"/>
        </w:rPr>
        <w:t xml:space="preserve">ook </w:t>
      </w:r>
      <w:r w:rsidR="00F16485">
        <w:rPr>
          <w:rFonts w:cs="Calibri"/>
        </w:rPr>
        <w:t>in samenspraak met de gemeente,</w:t>
      </w:r>
      <w:r w:rsidRPr="4B72AFD9">
        <w:rPr>
          <w:rFonts w:cs="Calibri"/>
        </w:rPr>
        <w:t xml:space="preserve"> naar wat er </w:t>
      </w:r>
      <w:r w:rsidR="00F16485">
        <w:rPr>
          <w:rFonts w:cs="Calibri"/>
        </w:rPr>
        <w:t xml:space="preserve">in heel Heerenveen Noord </w:t>
      </w:r>
      <w:r w:rsidRPr="4B72AFD9">
        <w:rPr>
          <w:rFonts w:cs="Calibri"/>
        </w:rPr>
        <w:t>al is en waar behoefte aan is voor de verschillende (</w:t>
      </w:r>
      <w:proofErr w:type="spellStart"/>
      <w:r w:rsidRPr="4B72AFD9">
        <w:rPr>
          <w:rFonts w:cs="Calibri"/>
        </w:rPr>
        <w:t>leeft</w:t>
      </w:r>
      <w:bookmarkStart w:id="0" w:name="_GoBack"/>
      <w:bookmarkEnd w:id="0"/>
      <w:r w:rsidRPr="4B72AFD9">
        <w:rPr>
          <w:rFonts w:cs="Calibri"/>
        </w:rPr>
        <w:t>ijds</w:t>
      </w:r>
      <w:proofErr w:type="spellEnd"/>
      <w:r w:rsidRPr="4B72AFD9">
        <w:rPr>
          <w:rFonts w:cs="Calibri"/>
        </w:rPr>
        <w:t>)groepen. Zo kunnen we tot een divers en sluitend plan komen voor sport, spel en bewegen in de wijk.</w:t>
      </w:r>
    </w:p>
    <w:p w14:paraId="59A5B649" w14:textId="0DE66093" w:rsidR="4B72AFD9" w:rsidRDefault="4B72AFD9" w:rsidP="4B72AFD9">
      <w:pPr>
        <w:rPr>
          <w:rFonts w:cs="Calibri"/>
          <w:color w:val="000000" w:themeColor="text1"/>
        </w:rPr>
      </w:pPr>
    </w:p>
    <w:p w14:paraId="269F70EE" w14:textId="2C83D93F" w:rsidR="4B72AFD9" w:rsidRDefault="4B72AFD9">
      <w:r w:rsidRPr="4B72AFD9">
        <w:rPr>
          <w:rFonts w:cs="Calibri"/>
          <w:color w:val="000000" w:themeColor="text1"/>
        </w:rPr>
        <w:t>Heerenveen, maart 2019</w:t>
      </w:r>
    </w:p>
    <w:p w14:paraId="008E1789" w14:textId="0C5F5C7E" w:rsidR="4B72AFD9" w:rsidRDefault="4B72AFD9" w:rsidP="4B72AFD9">
      <w:pPr>
        <w:pStyle w:val="Default"/>
        <w:jc w:val="both"/>
        <w:rPr>
          <w:rFonts w:ascii="Calibri" w:hAnsi="Calibri" w:cs="Calibri"/>
          <w:sz w:val="22"/>
          <w:szCs w:val="22"/>
        </w:rPr>
      </w:pPr>
    </w:p>
    <w:p w14:paraId="4D58B42A" w14:textId="77777777" w:rsidR="00662E81" w:rsidRDefault="00662E81" w:rsidP="00F25D96">
      <w:pPr>
        <w:spacing w:after="0"/>
      </w:pPr>
    </w:p>
    <w:sectPr w:rsidR="00662E81" w:rsidSect="00247D56">
      <w:type w:val="continuous"/>
      <w:pgSz w:w="11900" w:h="1682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404"/>
    <w:multiLevelType w:val="hybridMultilevel"/>
    <w:tmpl w:val="7074A240"/>
    <w:lvl w:ilvl="0" w:tplc="DD94FF66">
      <w:start w:val="1"/>
      <w:numFmt w:val="bullet"/>
      <w:lvlText w:val=""/>
      <w:lvlJc w:val="left"/>
      <w:pPr>
        <w:ind w:left="720" w:hanging="360"/>
      </w:pPr>
      <w:rPr>
        <w:rFonts w:ascii="Symbol" w:hAnsi="Symbol" w:hint="default"/>
      </w:rPr>
    </w:lvl>
    <w:lvl w:ilvl="1" w:tplc="9EA47E32">
      <w:start w:val="1"/>
      <w:numFmt w:val="bullet"/>
      <w:lvlText w:val="o"/>
      <w:lvlJc w:val="left"/>
      <w:pPr>
        <w:ind w:left="1440" w:hanging="360"/>
      </w:pPr>
      <w:rPr>
        <w:rFonts w:ascii="Courier New" w:hAnsi="Courier New" w:hint="default"/>
      </w:rPr>
    </w:lvl>
    <w:lvl w:ilvl="2" w:tplc="E0DE2B70">
      <w:start w:val="1"/>
      <w:numFmt w:val="bullet"/>
      <w:lvlText w:val=""/>
      <w:lvlJc w:val="left"/>
      <w:pPr>
        <w:ind w:left="2160" w:hanging="360"/>
      </w:pPr>
      <w:rPr>
        <w:rFonts w:ascii="Wingdings" w:hAnsi="Wingdings" w:hint="default"/>
      </w:rPr>
    </w:lvl>
    <w:lvl w:ilvl="3" w:tplc="E4D69D20">
      <w:start w:val="1"/>
      <w:numFmt w:val="bullet"/>
      <w:lvlText w:val=""/>
      <w:lvlJc w:val="left"/>
      <w:pPr>
        <w:ind w:left="2880" w:hanging="360"/>
      </w:pPr>
      <w:rPr>
        <w:rFonts w:ascii="Symbol" w:hAnsi="Symbol" w:hint="default"/>
      </w:rPr>
    </w:lvl>
    <w:lvl w:ilvl="4" w:tplc="4482855A">
      <w:start w:val="1"/>
      <w:numFmt w:val="bullet"/>
      <w:lvlText w:val="o"/>
      <w:lvlJc w:val="left"/>
      <w:pPr>
        <w:ind w:left="3600" w:hanging="360"/>
      </w:pPr>
      <w:rPr>
        <w:rFonts w:ascii="Courier New" w:hAnsi="Courier New" w:hint="default"/>
      </w:rPr>
    </w:lvl>
    <w:lvl w:ilvl="5" w:tplc="7194B6F0">
      <w:start w:val="1"/>
      <w:numFmt w:val="bullet"/>
      <w:lvlText w:val=""/>
      <w:lvlJc w:val="left"/>
      <w:pPr>
        <w:ind w:left="4320" w:hanging="360"/>
      </w:pPr>
      <w:rPr>
        <w:rFonts w:ascii="Wingdings" w:hAnsi="Wingdings" w:hint="default"/>
      </w:rPr>
    </w:lvl>
    <w:lvl w:ilvl="6" w:tplc="9FB4235A">
      <w:start w:val="1"/>
      <w:numFmt w:val="bullet"/>
      <w:lvlText w:val=""/>
      <w:lvlJc w:val="left"/>
      <w:pPr>
        <w:ind w:left="5040" w:hanging="360"/>
      </w:pPr>
      <w:rPr>
        <w:rFonts w:ascii="Symbol" w:hAnsi="Symbol" w:hint="default"/>
      </w:rPr>
    </w:lvl>
    <w:lvl w:ilvl="7" w:tplc="9A74EB8E">
      <w:start w:val="1"/>
      <w:numFmt w:val="bullet"/>
      <w:lvlText w:val="o"/>
      <w:lvlJc w:val="left"/>
      <w:pPr>
        <w:ind w:left="5760" w:hanging="360"/>
      </w:pPr>
      <w:rPr>
        <w:rFonts w:ascii="Courier New" w:hAnsi="Courier New" w:hint="default"/>
      </w:rPr>
    </w:lvl>
    <w:lvl w:ilvl="8" w:tplc="36D26FE0">
      <w:start w:val="1"/>
      <w:numFmt w:val="bullet"/>
      <w:lvlText w:val=""/>
      <w:lvlJc w:val="left"/>
      <w:pPr>
        <w:ind w:left="6480" w:hanging="360"/>
      </w:pPr>
      <w:rPr>
        <w:rFonts w:ascii="Wingdings" w:hAnsi="Wingdings" w:hint="default"/>
      </w:rPr>
    </w:lvl>
  </w:abstractNum>
  <w:abstractNum w:abstractNumId="1">
    <w:nsid w:val="10DC6AE6"/>
    <w:multiLevelType w:val="hybridMultilevel"/>
    <w:tmpl w:val="8578C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8F86CFA"/>
    <w:multiLevelType w:val="hybridMultilevel"/>
    <w:tmpl w:val="E5DCEA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59A72246"/>
    <w:multiLevelType w:val="hybridMultilevel"/>
    <w:tmpl w:val="403217C2"/>
    <w:lvl w:ilvl="0" w:tplc="F18630FA">
      <w:start w:val="1"/>
      <w:numFmt w:val="bullet"/>
      <w:lvlText w:val=""/>
      <w:lvlJc w:val="left"/>
      <w:pPr>
        <w:ind w:left="720" w:hanging="360"/>
      </w:pPr>
      <w:rPr>
        <w:rFonts w:ascii="Symbol" w:hAnsi="Symbol" w:hint="default"/>
      </w:rPr>
    </w:lvl>
    <w:lvl w:ilvl="1" w:tplc="41720398">
      <w:start w:val="1"/>
      <w:numFmt w:val="bullet"/>
      <w:lvlText w:val="o"/>
      <w:lvlJc w:val="left"/>
      <w:pPr>
        <w:ind w:left="1440" w:hanging="360"/>
      </w:pPr>
      <w:rPr>
        <w:rFonts w:ascii="Courier New" w:hAnsi="Courier New" w:hint="default"/>
      </w:rPr>
    </w:lvl>
    <w:lvl w:ilvl="2" w:tplc="4BFC5A16">
      <w:start w:val="1"/>
      <w:numFmt w:val="bullet"/>
      <w:lvlText w:val=""/>
      <w:lvlJc w:val="left"/>
      <w:pPr>
        <w:ind w:left="2160" w:hanging="360"/>
      </w:pPr>
      <w:rPr>
        <w:rFonts w:ascii="Wingdings" w:hAnsi="Wingdings" w:hint="default"/>
      </w:rPr>
    </w:lvl>
    <w:lvl w:ilvl="3" w:tplc="6580389C">
      <w:start w:val="1"/>
      <w:numFmt w:val="bullet"/>
      <w:lvlText w:val=""/>
      <w:lvlJc w:val="left"/>
      <w:pPr>
        <w:ind w:left="2880" w:hanging="360"/>
      </w:pPr>
      <w:rPr>
        <w:rFonts w:ascii="Symbol" w:hAnsi="Symbol" w:hint="default"/>
      </w:rPr>
    </w:lvl>
    <w:lvl w:ilvl="4" w:tplc="15967C26">
      <w:start w:val="1"/>
      <w:numFmt w:val="bullet"/>
      <w:lvlText w:val="o"/>
      <w:lvlJc w:val="left"/>
      <w:pPr>
        <w:ind w:left="3600" w:hanging="360"/>
      </w:pPr>
      <w:rPr>
        <w:rFonts w:ascii="Courier New" w:hAnsi="Courier New" w:hint="default"/>
      </w:rPr>
    </w:lvl>
    <w:lvl w:ilvl="5" w:tplc="1D025412">
      <w:start w:val="1"/>
      <w:numFmt w:val="bullet"/>
      <w:lvlText w:val=""/>
      <w:lvlJc w:val="left"/>
      <w:pPr>
        <w:ind w:left="4320" w:hanging="360"/>
      </w:pPr>
      <w:rPr>
        <w:rFonts w:ascii="Wingdings" w:hAnsi="Wingdings" w:hint="default"/>
      </w:rPr>
    </w:lvl>
    <w:lvl w:ilvl="6" w:tplc="B1C8DDDA">
      <w:start w:val="1"/>
      <w:numFmt w:val="bullet"/>
      <w:lvlText w:val=""/>
      <w:lvlJc w:val="left"/>
      <w:pPr>
        <w:ind w:left="5040" w:hanging="360"/>
      </w:pPr>
      <w:rPr>
        <w:rFonts w:ascii="Symbol" w:hAnsi="Symbol" w:hint="default"/>
      </w:rPr>
    </w:lvl>
    <w:lvl w:ilvl="7" w:tplc="9B44ED5E">
      <w:start w:val="1"/>
      <w:numFmt w:val="bullet"/>
      <w:lvlText w:val="o"/>
      <w:lvlJc w:val="left"/>
      <w:pPr>
        <w:ind w:left="5760" w:hanging="360"/>
      </w:pPr>
      <w:rPr>
        <w:rFonts w:ascii="Courier New" w:hAnsi="Courier New" w:hint="default"/>
      </w:rPr>
    </w:lvl>
    <w:lvl w:ilvl="8" w:tplc="CC7AE80E">
      <w:start w:val="1"/>
      <w:numFmt w:val="bullet"/>
      <w:lvlText w:val=""/>
      <w:lvlJc w:val="left"/>
      <w:pPr>
        <w:ind w:left="6480" w:hanging="360"/>
      </w:pPr>
      <w:rPr>
        <w:rFonts w:ascii="Wingdings" w:hAnsi="Wingdings" w:hint="default"/>
      </w:rPr>
    </w:lvl>
  </w:abstractNum>
  <w:abstractNum w:abstractNumId="4">
    <w:nsid w:val="5B5E7D26"/>
    <w:multiLevelType w:val="hybridMultilevel"/>
    <w:tmpl w:val="CBBC9DE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6EB97CC4"/>
    <w:multiLevelType w:val="hybridMultilevel"/>
    <w:tmpl w:val="867EFF60"/>
    <w:lvl w:ilvl="0" w:tplc="92903B2C">
      <w:start w:val="1"/>
      <w:numFmt w:val="decimal"/>
      <w:lvlText w:val="%1."/>
      <w:lvlJc w:val="left"/>
      <w:pPr>
        <w:ind w:left="720" w:hanging="360"/>
      </w:pPr>
    </w:lvl>
    <w:lvl w:ilvl="1" w:tplc="7460FE62">
      <w:start w:val="1"/>
      <w:numFmt w:val="decimal"/>
      <w:lvlText w:val="%2."/>
      <w:lvlJc w:val="left"/>
      <w:pPr>
        <w:ind w:left="1440" w:hanging="360"/>
      </w:pPr>
    </w:lvl>
    <w:lvl w:ilvl="2" w:tplc="96EA31EA">
      <w:start w:val="1"/>
      <w:numFmt w:val="lowerRoman"/>
      <w:lvlText w:val="%3."/>
      <w:lvlJc w:val="right"/>
      <w:pPr>
        <w:ind w:left="2160" w:hanging="180"/>
      </w:pPr>
    </w:lvl>
    <w:lvl w:ilvl="3" w:tplc="23F49642">
      <w:start w:val="1"/>
      <w:numFmt w:val="decimal"/>
      <w:lvlText w:val="%4."/>
      <w:lvlJc w:val="left"/>
      <w:pPr>
        <w:ind w:left="2880" w:hanging="360"/>
      </w:pPr>
    </w:lvl>
    <w:lvl w:ilvl="4" w:tplc="01021F6E">
      <w:start w:val="1"/>
      <w:numFmt w:val="lowerLetter"/>
      <w:lvlText w:val="%5."/>
      <w:lvlJc w:val="left"/>
      <w:pPr>
        <w:ind w:left="3600" w:hanging="360"/>
      </w:pPr>
    </w:lvl>
    <w:lvl w:ilvl="5" w:tplc="2BD61140">
      <w:start w:val="1"/>
      <w:numFmt w:val="lowerRoman"/>
      <w:lvlText w:val="%6."/>
      <w:lvlJc w:val="right"/>
      <w:pPr>
        <w:ind w:left="4320" w:hanging="180"/>
      </w:pPr>
    </w:lvl>
    <w:lvl w:ilvl="6" w:tplc="3D86BD8E">
      <w:start w:val="1"/>
      <w:numFmt w:val="decimal"/>
      <w:lvlText w:val="%7."/>
      <w:lvlJc w:val="left"/>
      <w:pPr>
        <w:ind w:left="5040" w:hanging="360"/>
      </w:pPr>
    </w:lvl>
    <w:lvl w:ilvl="7" w:tplc="62C208F4">
      <w:start w:val="1"/>
      <w:numFmt w:val="lowerLetter"/>
      <w:lvlText w:val="%8."/>
      <w:lvlJc w:val="left"/>
      <w:pPr>
        <w:ind w:left="5760" w:hanging="360"/>
      </w:pPr>
    </w:lvl>
    <w:lvl w:ilvl="8" w:tplc="E8F49BD8">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F"/>
    <w:rsid w:val="000137EF"/>
    <w:rsid w:val="00024CEF"/>
    <w:rsid w:val="00082060"/>
    <w:rsid w:val="000C2258"/>
    <w:rsid w:val="002370CA"/>
    <w:rsid w:val="00247D56"/>
    <w:rsid w:val="002E6D11"/>
    <w:rsid w:val="003012B0"/>
    <w:rsid w:val="003B674E"/>
    <w:rsid w:val="0041029B"/>
    <w:rsid w:val="00442BBB"/>
    <w:rsid w:val="00457A03"/>
    <w:rsid w:val="00482B5E"/>
    <w:rsid w:val="005741A8"/>
    <w:rsid w:val="005A3EE1"/>
    <w:rsid w:val="005F422E"/>
    <w:rsid w:val="005F4A8B"/>
    <w:rsid w:val="00662E81"/>
    <w:rsid w:val="00664252"/>
    <w:rsid w:val="00747486"/>
    <w:rsid w:val="00793468"/>
    <w:rsid w:val="007D5A15"/>
    <w:rsid w:val="007E78CD"/>
    <w:rsid w:val="00805D05"/>
    <w:rsid w:val="008D3721"/>
    <w:rsid w:val="008F19BD"/>
    <w:rsid w:val="00924F3E"/>
    <w:rsid w:val="00933282"/>
    <w:rsid w:val="00941128"/>
    <w:rsid w:val="009907A2"/>
    <w:rsid w:val="009D46DE"/>
    <w:rsid w:val="00A00179"/>
    <w:rsid w:val="00A42171"/>
    <w:rsid w:val="00AB0BC1"/>
    <w:rsid w:val="00AB623B"/>
    <w:rsid w:val="00B438D4"/>
    <w:rsid w:val="00B4608D"/>
    <w:rsid w:val="00B9131B"/>
    <w:rsid w:val="00BF702F"/>
    <w:rsid w:val="00C166FE"/>
    <w:rsid w:val="00C53D02"/>
    <w:rsid w:val="00CF25E9"/>
    <w:rsid w:val="00DD3739"/>
    <w:rsid w:val="00DE0D49"/>
    <w:rsid w:val="00E07FB8"/>
    <w:rsid w:val="00E62741"/>
    <w:rsid w:val="00EA4F7E"/>
    <w:rsid w:val="00EB4F8E"/>
    <w:rsid w:val="00F16485"/>
    <w:rsid w:val="00F25D96"/>
    <w:rsid w:val="00F70C47"/>
    <w:rsid w:val="4B72AFD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9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5767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BF702F"/>
    <w:pPr>
      <w:autoSpaceDE w:val="0"/>
      <w:autoSpaceDN w:val="0"/>
      <w:adjustRightInd w:val="0"/>
    </w:pPr>
    <w:rPr>
      <w:rFonts w:ascii="Arial" w:hAnsi="Arial" w:cs="Arial"/>
      <w:color w:val="000000"/>
      <w:sz w:val="24"/>
      <w:szCs w:val="24"/>
      <w:lang w:val="nl-NL"/>
    </w:rPr>
  </w:style>
  <w:style w:type="paragraph" w:styleId="Ballontekst">
    <w:name w:val="Balloon Text"/>
    <w:basedOn w:val="Normaal"/>
    <w:link w:val="BallontekstTeken"/>
    <w:uiPriority w:val="99"/>
    <w:semiHidden/>
    <w:rsid w:val="00960A4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960A4C"/>
    <w:rPr>
      <w:rFonts w:ascii="Tahoma" w:hAnsi="Tahoma" w:cs="Tahoma"/>
      <w:sz w:val="16"/>
      <w:szCs w:val="16"/>
    </w:rPr>
  </w:style>
  <w:style w:type="character" w:styleId="Hyperlink">
    <w:name w:val="Hyperlink"/>
    <w:basedOn w:val="Standaardalinea-lettertype"/>
    <w:uiPriority w:val="99"/>
    <w:unhideWhenUsed/>
    <w:rsid w:val="00EA4F7E"/>
    <w:rPr>
      <w:color w:val="0000FF" w:themeColor="hyperlink"/>
      <w:u w:val="single"/>
    </w:rPr>
  </w:style>
  <w:style w:type="paragraph" w:styleId="Lijstalinea">
    <w:name w:val="List Paragraph"/>
    <w:basedOn w:val="Normaal"/>
    <w:uiPriority w:val="34"/>
    <w:qFormat/>
    <w:rsid w:val="00662E8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heerenveennoord.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0FE3-BDA4-224A-8F3F-8D8F51EA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4395</Characters>
  <Application>Microsoft Macintosh Word</Application>
  <DocSecurity>0</DocSecurity>
  <Lines>36</Lines>
  <Paragraphs>10</Paragraphs>
  <ScaleCrop>false</ScaleCrop>
  <Manager/>
  <Company>Wijkbelang Heerenveen-Noord</Company>
  <LinksUpToDate>false</LinksUpToDate>
  <CharactersWithSpaces>5184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2017</dc:title>
  <dc:subject/>
  <dc:creator>Ben Takkenberg</dc:creator>
  <cp:keywords/>
  <dc:description/>
  <cp:lastModifiedBy>Ben  Takkenberg</cp:lastModifiedBy>
  <cp:revision>2</cp:revision>
  <cp:lastPrinted>2017-03-16T15:25:00Z</cp:lastPrinted>
  <dcterms:created xsi:type="dcterms:W3CDTF">2019-03-26T08:17:00Z</dcterms:created>
  <dcterms:modified xsi:type="dcterms:W3CDTF">2019-03-26T08:17:00Z</dcterms:modified>
  <cp:category/>
</cp:coreProperties>
</file>